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8A63C9" w:rsidRDefault="008A63C9">
      <w:pPr>
        <w:rPr>
          <w:highlight w:val="yellow"/>
        </w:rPr>
      </w:pPr>
      <w:bookmarkStart w:id="0" w:name="_GoBack"/>
      <w:bookmarkEnd w:id="0"/>
      <w:r w:rsidRPr="008A63C9">
        <w:rPr>
          <w:highlight w:val="yellow"/>
        </w:rPr>
        <w:t xml:space="preserve">Correction passé simple mardi : </w:t>
      </w:r>
    </w:p>
    <w:p w:rsidR="008A63C9" w:rsidRPr="008A63C9" w:rsidRDefault="008A63C9">
      <w:pPr>
        <w:rPr>
          <w:highlight w:val="yellow"/>
        </w:rPr>
      </w:pP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>Le passé simple est un temps du passé. Il est souvent utilisé avec l’imparfait pour exprimer une action brève, courte.</w:t>
      </w:r>
    </w:p>
    <w:p w:rsidR="008A63C9" w:rsidRPr="008A63C9" w:rsidRDefault="008A63C9">
      <w:pPr>
        <w:rPr>
          <w:highlight w:val="yellow"/>
        </w:rPr>
      </w:pP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J’imaginai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Tu imaginas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Il imagina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>Nous imaginâmes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Vous imaginâtes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>Ils imaginèrent</w:t>
      </w:r>
    </w:p>
    <w:p w:rsidR="008A63C9" w:rsidRPr="008A63C9" w:rsidRDefault="008A63C9">
      <w:pPr>
        <w:rPr>
          <w:highlight w:val="yellow"/>
        </w:rPr>
      </w:pP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Je réparai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>Tu réparas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Il répara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Nous réparâmes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Vous réparâtes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Ils réparèrent </w:t>
      </w:r>
    </w:p>
    <w:p w:rsidR="008A63C9" w:rsidRPr="008A63C9" w:rsidRDefault="008A63C9">
      <w:pPr>
        <w:rPr>
          <w:highlight w:val="yellow"/>
        </w:rPr>
      </w:pP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Je marchai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Tu marchas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Il marcha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Nous marchâmes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Vous marchâtes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Ils marchèrent </w:t>
      </w:r>
    </w:p>
    <w:p w:rsidR="008A63C9" w:rsidRPr="008A63C9" w:rsidRDefault="008A63C9">
      <w:pPr>
        <w:rPr>
          <w:highlight w:val="yellow"/>
        </w:rPr>
      </w:pP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Je me coiffai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Tu te coiffas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Il se coiffa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Nous nous coiffâmes </w:t>
      </w:r>
    </w:p>
    <w:p w:rsidR="008A63C9" w:rsidRPr="008A63C9" w:rsidRDefault="008A63C9">
      <w:pPr>
        <w:rPr>
          <w:highlight w:val="yellow"/>
        </w:rPr>
      </w:pPr>
      <w:r w:rsidRPr="008A63C9">
        <w:rPr>
          <w:highlight w:val="yellow"/>
        </w:rPr>
        <w:t xml:space="preserve">Vous vous coiffâtes </w:t>
      </w:r>
    </w:p>
    <w:p w:rsidR="008A63C9" w:rsidRPr="008A63C9" w:rsidRDefault="008A63C9" w:rsidP="008A63C9">
      <w:r w:rsidRPr="008A63C9">
        <w:rPr>
          <w:highlight w:val="yellow"/>
        </w:rPr>
        <w:t>Ils se coiffèrent</w:t>
      </w:r>
    </w:p>
    <w:sectPr w:rsidR="008A63C9" w:rsidRPr="008A63C9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C9"/>
    <w:rsid w:val="00436F6D"/>
    <w:rsid w:val="00661AEE"/>
    <w:rsid w:val="008A63C9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E9CC6"/>
  <w15:chartTrackingRefBased/>
  <w15:docId w15:val="{B0D89F1C-9110-5F48-9704-9E92CBD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2020-05-17T19:06:00Z</dcterms:created>
  <dcterms:modified xsi:type="dcterms:W3CDTF">2020-05-17T19:12:00Z</dcterms:modified>
</cp:coreProperties>
</file>